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86A" w:rsidRPr="00EB786A" w:rsidRDefault="00EB786A" w:rsidP="00EB786A">
      <w:pPr>
        <w:ind w:firstLine="0"/>
        <w:rPr>
          <w:rFonts w:asciiTheme="minorHAnsi" w:hAnsiTheme="minorHAnsi"/>
          <w:sz w:val="20"/>
          <w:szCs w:val="20"/>
          <w:lang w:val="en-GB"/>
        </w:rPr>
      </w:pPr>
      <w:bookmarkStart w:id="0" w:name="_GoBack"/>
      <w:r w:rsidRPr="00EB786A">
        <w:rPr>
          <w:rFonts w:asciiTheme="minorHAnsi" w:hAnsiTheme="minorHAnsi"/>
          <w:sz w:val="20"/>
          <w:szCs w:val="20"/>
          <w:lang w:val="en-GB"/>
        </w:rPr>
        <w:t>This is the supplementary data for the following paper:</w:t>
      </w:r>
    </w:p>
    <w:p w:rsidR="00BA52AD" w:rsidRPr="00EB786A" w:rsidRDefault="00EB786A" w:rsidP="00EB786A">
      <w:pPr>
        <w:ind w:firstLine="0"/>
        <w:rPr>
          <w:rFonts w:asciiTheme="minorHAnsi" w:hAnsiTheme="minorHAnsi"/>
          <w:sz w:val="20"/>
          <w:szCs w:val="20"/>
          <w:lang w:val="en-GB"/>
        </w:rPr>
      </w:pPr>
      <w:r w:rsidRPr="00EB786A">
        <w:rPr>
          <w:rFonts w:asciiTheme="minorHAnsi" w:hAnsiTheme="minorHAnsi"/>
          <w:sz w:val="20"/>
          <w:szCs w:val="20"/>
          <w:lang w:val="en-GB"/>
        </w:rPr>
        <w:t>Epigravettian and Magdalenian in Poland: new chronological data and old problem, Geochronometria, A. Wiśniewski, M. Połtowicz-Bobak, D. Bobak, Z. Jary, P. Moska</w:t>
      </w:r>
    </w:p>
    <w:p w:rsidR="00EB786A" w:rsidRPr="00EB786A" w:rsidRDefault="00EB786A" w:rsidP="00EB786A">
      <w:pPr>
        <w:ind w:firstLine="0"/>
        <w:rPr>
          <w:rFonts w:asciiTheme="minorHAnsi" w:hAnsiTheme="minorHAnsi"/>
          <w:sz w:val="20"/>
          <w:szCs w:val="20"/>
          <w:lang w:val="en-GB"/>
        </w:rPr>
      </w:pPr>
      <w:r w:rsidRPr="00EB786A">
        <w:rPr>
          <w:rFonts w:asciiTheme="minorHAnsi" w:hAnsiTheme="minorHAnsi"/>
          <w:sz w:val="20"/>
          <w:szCs w:val="20"/>
          <w:lang w:val="en-GB"/>
        </w:rPr>
        <w:t>Data: Results of outlier analysis of dates from selected sites</w:t>
      </w:r>
    </w:p>
    <w:bookmarkEnd w:id="0"/>
    <w:p w:rsidR="00EB786A" w:rsidRPr="00EB786A" w:rsidRDefault="00EB786A" w:rsidP="00BA4B98">
      <w:pPr>
        <w:ind w:firstLine="0"/>
        <w:rPr>
          <w:rFonts w:asciiTheme="minorHAnsi" w:hAnsiTheme="minorHAnsi"/>
          <w:sz w:val="20"/>
          <w:szCs w:val="20"/>
          <w:lang w:val="en-GB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7E0" w:firstRow="1" w:lastRow="1" w:firstColumn="1" w:lastColumn="1" w:noHBand="1" w:noVBand="1"/>
      </w:tblPr>
      <w:tblGrid>
        <w:gridCol w:w="1249"/>
        <w:gridCol w:w="2740"/>
        <w:gridCol w:w="1647"/>
        <w:gridCol w:w="1136"/>
        <w:gridCol w:w="1415"/>
        <w:gridCol w:w="1389"/>
      </w:tblGrid>
      <w:tr w:rsidR="00EB786A" w:rsidRPr="00BA4B98" w:rsidTr="00E1595D">
        <w:tc>
          <w:tcPr>
            <w:tcW w:w="0" w:type="auto"/>
            <w:vAlign w:val="bottom"/>
          </w:tcPr>
          <w:p w:rsidR="00EB786A" w:rsidRPr="00BA4B98" w:rsidRDefault="00EB786A" w:rsidP="00E1595D">
            <w:pPr>
              <w:pStyle w:val="Comp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Site</w:t>
            </w:r>
          </w:p>
        </w:tc>
        <w:tc>
          <w:tcPr>
            <w:tcW w:w="0" w:type="auto"/>
            <w:vAlign w:val="bottom"/>
          </w:tcPr>
          <w:p w:rsidR="00EB786A" w:rsidRPr="00BA4B98" w:rsidRDefault="00EB786A" w:rsidP="00E1595D">
            <w:pPr>
              <w:pStyle w:val="Comp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Model parameters</w:t>
            </w:r>
          </w:p>
        </w:tc>
        <w:tc>
          <w:tcPr>
            <w:tcW w:w="860" w:type="pct"/>
            <w:vAlign w:val="bottom"/>
          </w:tcPr>
          <w:p w:rsidR="00EB786A" w:rsidRPr="00BA4B98" w:rsidRDefault="00EB786A" w:rsidP="00E1595D">
            <w:pPr>
              <w:pStyle w:val="Compac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Date</w:t>
            </w:r>
          </w:p>
        </w:tc>
        <w:tc>
          <w:tcPr>
            <w:tcW w:w="593" w:type="pct"/>
            <w:vAlign w:val="bottom"/>
          </w:tcPr>
          <w:p w:rsidR="00EB786A" w:rsidRPr="00BA4B98" w:rsidRDefault="00EB786A" w:rsidP="00E1595D">
            <w:pPr>
              <w:pStyle w:val="Compac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Outlier - prior</w:t>
            </w:r>
          </w:p>
        </w:tc>
        <w:tc>
          <w:tcPr>
            <w:tcW w:w="739" w:type="pct"/>
            <w:vAlign w:val="bottom"/>
          </w:tcPr>
          <w:p w:rsidR="00EB786A" w:rsidRPr="00BA4B98" w:rsidRDefault="00EB786A" w:rsidP="00E1595D">
            <w:pPr>
              <w:pStyle w:val="Compac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Outlier - posterior</w:t>
            </w:r>
          </w:p>
        </w:tc>
        <w:tc>
          <w:tcPr>
            <w:tcW w:w="725" w:type="pct"/>
            <w:vAlign w:val="bottom"/>
          </w:tcPr>
          <w:p w:rsidR="00EB786A" w:rsidRPr="00BA4B98" w:rsidRDefault="00EB786A" w:rsidP="00E1595D">
            <w:pPr>
              <w:pStyle w:val="Comp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Rejected</w:t>
            </w:r>
          </w:p>
        </w:tc>
      </w:tr>
      <w:tr w:rsidR="00EB786A" w:rsidRPr="00EB786A" w:rsidTr="00E1595D">
        <w:tc>
          <w:tcPr>
            <w:tcW w:w="0" w:type="auto"/>
          </w:tcPr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Dzierżysław 35</w:t>
            </w:r>
          </w:p>
        </w:tc>
        <w:tc>
          <w:tcPr>
            <w:tcW w:w="0" w:type="auto"/>
          </w:tcPr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de-DE"/>
              </w:rPr>
            </w:pPr>
            <w:r w:rsidRPr="00BA4B98">
              <w:rPr>
                <w:rFonts w:asciiTheme="minorHAnsi" w:hAnsiTheme="minorHAnsi"/>
                <w:sz w:val="20"/>
                <w:szCs w:val="20"/>
                <w:lang w:val="de-DE"/>
              </w:rPr>
              <w:t>Outlier_Model(“General”, T(5), U(0, 4), “t”)</w:t>
            </w:r>
          </w:p>
        </w:tc>
        <w:tc>
          <w:tcPr>
            <w:tcW w:w="860" w:type="pct"/>
          </w:tcPr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Poz-10136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GdA-69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GdA-193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GdA-70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Poz-10135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Poz-7318</w:t>
            </w:r>
          </w:p>
        </w:tc>
        <w:tc>
          <w:tcPr>
            <w:tcW w:w="593" w:type="pct"/>
          </w:tcPr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0.3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Pr="00BA4B98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0.4</w:t>
            </w:r>
          </w:p>
        </w:tc>
        <w:tc>
          <w:tcPr>
            <w:tcW w:w="739" w:type="pct"/>
          </w:tcPr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0.75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0.06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0.04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0.04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0.04</w:t>
            </w:r>
          </w:p>
          <w:p w:rsidR="00EB786A" w:rsidRPr="00BA4B98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0.84</w:t>
            </w:r>
          </w:p>
        </w:tc>
        <w:tc>
          <w:tcPr>
            <w:tcW w:w="725" w:type="pct"/>
          </w:tcPr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BA4B98">
              <w:rPr>
                <w:rFonts w:asciiTheme="minorHAnsi" w:hAnsiTheme="minorHAnsi"/>
                <w:sz w:val="20"/>
                <w:szCs w:val="20"/>
                <w:lang w:val="en-GB"/>
              </w:rPr>
              <w:t>YES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BA4B98">
              <w:rPr>
                <w:rFonts w:asciiTheme="minorHAnsi" w:hAnsiTheme="minorHAnsi"/>
                <w:sz w:val="20"/>
                <w:szCs w:val="20"/>
                <w:lang w:val="en-GB"/>
              </w:rPr>
              <w:t>NO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BA4B98">
              <w:rPr>
                <w:rFonts w:asciiTheme="minorHAnsi" w:hAnsiTheme="minorHAnsi"/>
                <w:sz w:val="20"/>
                <w:szCs w:val="20"/>
                <w:lang w:val="en-GB"/>
              </w:rPr>
              <w:t>NO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BA4B98">
              <w:rPr>
                <w:rFonts w:asciiTheme="minorHAnsi" w:hAnsiTheme="minorHAnsi"/>
                <w:sz w:val="20"/>
                <w:szCs w:val="20"/>
                <w:lang w:val="en-GB"/>
              </w:rPr>
              <w:t>NO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BA4B98">
              <w:rPr>
                <w:rFonts w:asciiTheme="minorHAnsi" w:hAnsiTheme="minorHAnsi"/>
                <w:sz w:val="20"/>
                <w:szCs w:val="20"/>
                <w:lang w:val="en-GB"/>
              </w:rPr>
              <w:t>NO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BA4B98">
              <w:rPr>
                <w:rFonts w:asciiTheme="minorHAnsi" w:hAnsiTheme="minorHAnsi"/>
                <w:sz w:val="20"/>
                <w:szCs w:val="20"/>
                <w:lang w:val="en-GB"/>
              </w:rPr>
              <w:t>YES</w:t>
            </w:r>
          </w:p>
        </w:tc>
      </w:tr>
      <w:tr w:rsidR="00EB786A" w:rsidRPr="00BA4B98" w:rsidTr="00E1595D">
        <w:tc>
          <w:tcPr>
            <w:tcW w:w="0" w:type="auto"/>
          </w:tcPr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Krucza Skała</w:t>
            </w:r>
          </w:p>
        </w:tc>
        <w:tc>
          <w:tcPr>
            <w:tcW w:w="0" w:type="auto"/>
          </w:tcPr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de-DE"/>
              </w:rPr>
            </w:pPr>
            <w:r w:rsidRPr="00BA4B98">
              <w:rPr>
                <w:rFonts w:asciiTheme="minorHAnsi" w:hAnsiTheme="minorHAnsi"/>
                <w:sz w:val="20"/>
                <w:szCs w:val="20"/>
                <w:lang w:val="de-DE"/>
              </w:rPr>
              <w:t>Outlier_Model(“General”, T(5), U(0, 4), “t”)</w:t>
            </w:r>
          </w:p>
        </w:tc>
        <w:tc>
          <w:tcPr>
            <w:tcW w:w="860" w:type="pct"/>
          </w:tcPr>
          <w:p w:rsidR="00EB786A" w:rsidRPr="00144AB3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Poz-27245</w:t>
            </w:r>
          </w:p>
          <w:p w:rsidR="00EB786A" w:rsidRPr="00144AB3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Poz-1138</w:t>
            </w:r>
          </w:p>
          <w:p w:rsidR="00EB786A" w:rsidRPr="00144AB3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Poz-27261</w:t>
            </w:r>
          </w:p>
          <w:p w:rsidR="00EB786A" w:rsidRPr="00144AB3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Poz-1139</w:t>
            </w:r>
          </w:p>
          <w:p w:rsidR="00EB786A" w:rsidRPr="00144AB3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Lod-407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Poz-1141</w:t>
            </w:r>
          </w:p>
        </w:tc>
        <w:tc>
          <w:tcPr>
            <w:tcW w:w="593" w:type="pct"/>
          </w:tcPr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Pr="00BA4B98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</w:tc>
        <w:tc>
          <w:tcPr>
            <w:tcW w:w="739" w:type="pct"/>
          </w:tcPr>
          <w:p w:rsidR="00EB786A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>
              <w:rPr>
                <w:rStyle w:val="VerbatimChar"/>
                <w:rFonts w:asciiTheme="minorHAnsi" w:hAnsiTheme="minorHAnsi"/>
                <w:sz w:val="20"/>
                <w:szCs w:val="20"/>
              </w:rPr>
              <w:t>0.12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>
              <w:rPr>
                <w:rStyle w:val="VerbatimChar"/>
                <w:rFonts w:asciiTheme="minorHAnsi" w:hAnsiTheme="minorHAnsi"/>
                <w:sz w:val="20"/>
                <w:szCs w:val="20"/>
              </w:rPr>
              <w:t>0.08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Pr="00BA4B98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</w:tc>
        <w:tc>
          <w:tcPr>
            <w:tcW w:w="725" w:type="pct"/>
          </w:tcPr>
          <w:p w:rsidR="00EB786A" w:rsidRP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EB786A"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P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EB786A"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P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EB786A"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P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EB786A"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P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EB786A"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P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EB786A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</w:tr>
      <w:tr w:rsidR="00EB786A" w:rsidRPr="00BA4B98" w:rsidTr="00E1595D">
        <w:tc>
          <w:tcPr>
            <w:tcW w:w="0" w:type="auto"/>
          </w:tcPr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Maszycka Cave</w:t>
            </w:r>
          </w:p>
        </w:tc>
        <w:tc>
          <w:tcPr>
            <w:tcW w:w="0" w:type="auto"/>
          </w:tcPr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de-DE"/>
              </w:rPr>
            </w:pPr>
            <w:r w:rsidRPr="00BA4B98">
              <w:rPr>
                <w:rFonts w:asciiTheme="minorHAnsi" w:hAnsiTheme="minorHAnsi"/>
                <w:sz w:val="20"/>
                <w:szCs w:val="20"/>
                <w:lang w:val="de-DE"/>
              </w:rPr>
              <w:t>Outlier_Model(“General”, T(5), U(0, 4), “t”)</w:t>
            </w:r>
          </w:p>
        </w:tc>
        <w:tc>
          <w:tcPr>
            <w:tcW w:w="860" w:type="pct"/>
          </w:tcPr>
          <w:p w:rsidR="00EB786A" w:rsidRPr="00144AB3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Ly-2454</w:t>
            </w:r>
          </w:p>
          <w:p w:rsidR="00EB786A" w:rsidRPr="00144AB3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144AB3">
              <w:rPr>
                <w:rFonts w:asciiTheme="minorHAnsi" w:hAnsiTheme="minorHAnsi"/>
                <w:sz w:val="20"/>
                <w:szCs w:val="20"/>
              </w:rPr>
              <w:t>KIA-39228</w:t>
            </w:r>
          </w:p>
          <w:p w:rsidR="00EB786A" w:rsidRPr="00144AB3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144AB3">
              <w:rPr>
                <w:rFonts w:asciiTheme="minorHAnsi" w:hAnsiTheme="minorHAnsi"/>
                <w:sz w:val="20"/>
                <w:szCs w:val="20"/>
              </w:rPr>
              <w:t>KIA-39226</w:t>
            </w:r>
          </w:p>
          <w:p w:rsidR="00EB786A" w:rsidRPr="00144AB3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144AB3">
              <w:rPr>
                <w:rFonts w:asciiTheme="minorHAnsi" w:hAnsiTheme="minorHAnsi"/>
                <w:sz w:val="20"/>
                <w:szCs w:val="20"/>
              </w:rPr>
              <w:t>KIA-39227</w:t>
            </w:r>
          </w:p>
          <w:p w:rsidR="00EB786A" w:rsidRPr="00144AB3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144AB3">
              <w:rPr>
                <w:rFonts w:asciiTheme="minorHAnsi" w:hAnsiTheme="minorHAnsi"/>
                <w:sz w:val="20"/>
                <w:szCs w:val="20"/>
              </w:rPr>
              <w:t>KIA-39225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144AB3">
              <w:rPr>
                <w:rFonts w:asciiTheme="minorHAnsi" w:hAnsiTheme="minorHAnsi"/>
                <w:sz w:val="20"/>
                <w:szCs w:val="20"/>
              </w:rPr>
              <w:t>Ly-2453</w:t>
            </w:r>
          </w:p>
        </w:tc>
        <w:tc>
          <w:tcPr>
            <w:tcW w:w="593" w:type="pct"/>
          </w:tcPr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Pr="00BA4B98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</w:tc>
        <w:tc>
          <w:tcPr>
            <w:tcW w:w="739" w:type="pct"/>
          </w:tcPr>
          <w:p w:rsidR="00EB786A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>
              <w:rPr>
                <w:rStyle w:val="VerbatimChar"/>
                <w:rFonts w:asciiTheme="minorHAnsi" w:hAnsiTheme="minorHAnsi"/>
                <w:sz w:val="20"/>
                <w:szCs w:val="20"/>
              </w:rPr>
              <w:t>0.08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>
              <w:rPr>
                <w:rStyle w:val="VerbatimChar"/>
                <w:rFonts w:asciiTheme="minorHAnsi" w:hAnsiTheme="minorHAnsi"/>
                <w:sz w:val="20"/>
                <w:szCs w:val="20"/>
              </w:rPr>
              <w:t>0.07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>
              <w:rPr>
                <w:rStyle w:val="VerbatimChar"/>
                <w:rFonts w:asciiTheme="minorHAnsi" w:hAnsiTheme="minorHAnsi"/>
                <w:sz w:val="20"/>
                <w:szCs w:val="20"/>
              </w:rPr>
              <w:t>0.07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Pr="00BA4B98" w:rsidRDefault="00EB786A" w:rsidP="00E1595D">
            <w:pPr>
              <w:pStyle w:val="SourceCode"/>
              <w:ind w:firstLine="0"/>
              <w:jc w:val="left"/>
              <w:rPr>
                <w:rStyle w:val="VerbatimChar"/>
                <w:rFonts w:asciiTheme="minorHAnsi" w:hAnsiTheme="minorHAnsi"/>
                <w:sz w:val="20"/>
                <w:szCs w:val="20"/>
              </w:rPr>
            </w:pPr>
            <w:r>
              <w:rPr>
                <w:rStyle w:val="VerbatimChar"/>
                <w:rFonts w:asciiTheme="minorHAnsi" w:hAnsiTheme="minorHAnsi"/>
                <w:sz w:val="20"/>
                <w:szCs w:val="20"/>
              </w:rPr>
              <w:t>0.10</w:t>
            </w:r>
          </w:p>
        </w:tc>
        <w:tc>
          <w:tcPr>
            <w:tcW w:w="725" w:type="pct"/>
          </w:tcPr>
          <w:p w:rsidR="00EB786A" w:rsidRP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EB786A"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P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EB786A"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P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EB786A"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P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EB786A"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P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EB786A"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P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EB786A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</w:tr>
      <w:tr w:rsidR="00EB786A" w:rsidRPr="00EB786A" w:rsidTr="00E1595D">
        <w:tc>
          <w:tcPr>
            <w:tcW w:w="0" w:type="auto"/>
          </w:tcPr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Targowisko 10</w:t>
            </w:r>
          </w:p>
        </w:tc>
        <w:tc>
          <w:tcPr>
            <w:tcW w:w="0" w:type="auto"/>
          </w:tcPr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de-DE"/>
              </w:rPr>
            </w:pPr>
            <w:r w:rsidRPr="00BA4B98">
              <w:rPr>
                <w:rFonts w:asciiTheme="minorHAnsi" w:hAnsiTheme="minorHAnsi"/>
                <w:sz w:val="20"/>
                <w:szCs w:val="20"/>
                <w:lang w:val="de-DE"/>
              </w:rPr>
              <w:t>Outlier_Model(“General”, T(5), U(0, 4), “t”)</w:t>
            </w:r>
          </w:p>
        </w:tc>
        <w:tc>
          <w:tcPr>
            <w:tcW w:w="860" w:type="pct"/>
          </w:tcPr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Poz-14694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Poz-14691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Poz-14695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Poz-14693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Poz-14692</w:t>
            </w:r>
          </w:p>
        </w:tc>
        <w:tc>
          <w:tcPr>
            <w:tcW w:w="593" w:type="pct"/>
          </w:tcPr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Pr="00BA4B98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</w:tc>
        <w:tc>
          <w:tcPr>
            <w:tcW w:w="739" w:type="pct"/>
          </w:tcPr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0.07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0.05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0.05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0.55</w:t>
            </w:r>
          </w:p>
          <w:p w:rsidR="00EB786A" w:rsidRPr="00BA4B98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0.05</w:t>
            </w:r>
          </w:p>
        </w:tc>
        <w:tc>
          <w:tcPr>
            <w:tcW w:w="725" w:type="pct"/>
          </w:tcPr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sz w:val="20"/>
                <w:szCs w:val="20"/>
                <w:lang w:val="en-GB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sz w:val="20"/>
                <w:szCs w:val="20"/>
                <w:lang w:val="en-GB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sz w:val="20"/>
                <w:szCs w:val="20"/>
                <w:lang w:val="en-GB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sz w:val="20"/>
                <w:szCs w:val="20"/>
                <w:lang w:val="en-GB"/>
              </w:rPr>
              <w:t>YES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BA4B98">
              <w:rPr>
                <w:rFonts w:asciiTheme="minorHAnsi" w:hAnsiTheme="minorHAnsi"/>
                <w:sz w:val="20"/>
                <w:szCs w:val="20"/>
                <w:lang w:val="en-GB"/>
              </w:rPr>
              <w:t>NO</w:t>
            </w:r>
          </w:p>
        </w:tc>
      </w:tr>
      <w:tr w:rsidR="00EB786A" w:rsidRPr="00BA4B98" w:rsidTr="00E1595D">
        <w:tc>
          <w:tcPr>
            <w:tcW w:w="0" w:type="auto"/>
          </w:tcPr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Wilczyce 10</w:t>
            </w:r>
          </w:p>
        </w:tc>
        <w:tc>
          <w:tcPr>
            <w:tcW w:w="0" w:type="auto"/>
          </w:tcPr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  <w:lang w:val="de-DE"/>
              </w:rPr>
            </w:pPr>
            <w:r w:rsidRPr="00BA4B98">
              <w:rPr>
                <w:rFonts w:asciiTheme="minorHAnsi" w:hAnsiTheme="minorHAnsi"/>
                <w:sz w:val="20"/>
                <w:szCs w:val="20"/>
                <w:lang w:val="de-DE"/>
              </w:rPr>
              <w:t>Outlier_Model(“General”, T(5), U(0, 4), “t”)</w:t>
            </w:r>
          </w:p>
        </w:tc>
        <w:tc>
          <w:tcPr>
            <w:tcW w:w="860" w:type="pct"/>
          </w:tcPr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OxA-16728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OxA-26545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OxA-26546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Poz-14891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Poz-19048</w:t>
            </w:r>
          </w:p>
          <w:p w:rsidR="00EB786A" w:rsidRP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EB786A">
              <w:rPr>
                <w:rFonts w:asciiTheme="minorHAnsi" w:hAnsiTheme="minorHAnsi"/>
                <w:sz w:val="20"/>
                <w:szCs w:val="20"/>
              </w:rPr>
              <w:t>Poz-3914</w:t>
            </w:r>
          </w:p>
          <w:p w:rsidR="00EB786A" w:rsidRP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EB786A">
              <w:rPr>
                <w:rFonts w:asciiTheme="minorHAnsi" w:hAnsiTheme="minorHAnsi"/>
                <w:sz w:val="20"/>
                <w:szCs w:val="20"/>
              </w:rPr>
              <w:t>OxA-16729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Poz-3927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Poz-14892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Poz-3926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Poz-14463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Poz-14384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Poz-14385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Ua-20413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Ua-20412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Poz-19046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Ua-15723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Poz-19049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Ua-15722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Ua-15720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Fonts w:asciiTheme="minorHAnsi" w:hAnsiTheme="minorHAnsi"/>
                <w:sz w:val="20"/>
                <w:szCs w:val="20"/>
              </w:rPr>
              <w:t>Poz-19047</w:t>
            </w:r>
          </w:p>
        </w:tc>
        <w:tc>
          <w:tcPr>
            <w:tcW w:w="593" w:type="pct"/>
          </w:tcPr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  <w:p w:rsidR="00EB786A" w:rsidRPr="00BA4B98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</w:t>
            </w:r>
          </w:p>
        </w:tc>
        <w:tc>
          <w:tcPr>
            <w:tcW w:w="739" w:type="pct"/>
          </w:tcPr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0.10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0.10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0.09</w:t>
            </w:r>
          </w:p>
          <w:p w:rsidR="00EB786A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0.10</w:t>
            </w:r>
          </w:p>
          <w:p w:rsidR="00EB786A" w:rsidRPr="00BA4B98" w:rsidRDefault="00EB786A" w:rsidP="00E1595D">
            <w:pPr>
              <w:pStyle w:val="SourceCode"/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BA4B98">
              <w:rPr>
                <w:rStyle w:val="VerbatimChar"/>
                <w:rFonts w:asciiTheme="minorHAnsi" w:hAnsiTheme="minorHAnsi"/>
                <w:sz w:val="20"/>
                <w:szCs w:val="20"/>
              </w:rPr>
              <w:t>0.11</w:t>
            </w:r>
          </w:p>
        </w:tc>
        <w:tc>
          <w:tcPr>
            <w:tcW w:w="725" w:type="pct"/>
          </w:tcPr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  <w:p w:rsidR="00EB786A" w:rsidRPr="00BA4B98" w:rsidRDefault="00EB786A" w:rsidP="00E1595D">
            <w:pPr>
              <w:ind w:firstLine="0"/>
              <w:jc w:val="lef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</w:tr>
    </w:tbl>
    <w:p w:rsidR="00EB786A" w:rsidRPr="00BA4B98" w:rsidRDefault="00EB786A" w:rsidP="00BA4B98">
      <w:pPr>
        <w:ind w:firstLine="0"/>
        <w:rPr>
          <w:rFonts w:asciiTheme="minorHAnsi" w:hAnsiTheme="minorHAnsi"/>
          <w:sz w:val="20"/>
          <w:szCs w:val="20"/>
        </w:rPr>
      </w:pPr>
    </w:p>
    <w:sectPr w:rsidR="00EB786A" w:rsidRPr="00BA4B98" w:rsidSect="00BB39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5A5" w:rsidRDefault="004C25A5">
      <w:r>
        <w:separator/>
      </w:r>
    </w:p>
  </w:endnote>
  <w:endnote w:type="continuationSeparator" w:id="0">
    <w:p w:rsidR="004C25A5" w:rsidRDefault="004C2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2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5A5" w:rsidRDefault="004C25A5">
      <w:r>
        <w:separator/>
      </w:r>
    </w:p>
  </w:footnote>
  <w:footnote w:type="continuationSeparator" w:id="0">
    <w:p w:rsidR="004C25A5" w:rsidRDefault="004C2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0A3BF21"/>
    <w:multiLevelType w:val="multilevel"/>
    <w:tmpl w:val="1DF00594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E08E58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AF668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80"/>
    <w:multiLevelType w:val="singleLevel"/>
    <w:tmpl w:val="D9F08A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1118AAED"/>
    <w:multiLevelType w:val="multilevel"/>
    <w:tmpl w:val="BD84FC1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3D61F6"/>
    <w:multiLevelType w:val="multilevel"/>
    <w:tmpl w:val="E8EA0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‣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‣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⁃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‣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(%2)"/>
      <w:lvlJc w:val="left"/>
      <w:pPr>
        <w:tabs>
          <w:tab w:val="num" w:pos="720"/>
        </w:tabs>
        <w:ind w:left="1200" w:hanging="480"/>
      </w:pPr>
    </w:lvl>
    <w:lvl w:ilvl="2">
      <w:start w:val="3"/>
      <w:numFmt w:val="decimal"/>
      <w:lvlText w:val="(%3)"/>
      <w:lvlJc w:val="left"/>
      <w:pPr>
        <w:tabs>
          <w:tab w:val="num" w:pos="1440"/>
        </w:tabs>
        <w:ind w:left="1920" w:hanging="480"/>
      </w:pPr>
    </w:lvl>
    <w:lvl w:ilvl="3">
      <w:start w:val="3"/>
      <w:numFmt w:val="decimal"/>
      <w:lvlText w:val="(%4)"/>
      <w:lvlJc w:val="left"/>
      <w:pPr>
        <w:tabs>
          <w:tab w:val="num" w:pos="2160"/>
        </w:tabs>
        <w:ind w:left="2640" w:hanging="480"/>
      </w:pPr>
    </w:lvl>
    <w:lvl w:ilvl="4">
      <w:start w:val="3"/>
      <w:numFmt w:val="decimal"/>
      <w:lvlText w:val="(%5)"/>
      <w:lvlJc w:val="left"/>
      <w:pPr>
        <w:tabs>
          <w:tab w:val="num" w:pos="2880"/>
        </w:tabs>
        <w:ind w:left="3360" w:hanging="480"/>
      </w:pPr>
    </w:lvl>
    <w:lvl w:ilvl="5">
      <w:start w:val="3"/>
      <w:numFmt w:val="decimal"/>
      <w:lvlText w:val="(%6)"/>
      <w:lvlJc w:val="left"/>
      <w:pPr>
        <w:tabs>
          <w:tab w:val="num" w:pos="3600"/>
        </w:tabs>
        <w:ind w:left="4080" w:hanging="480"/>
      </w:pPr>
    </w:lvl>
    <w:lvl w:ilvl="6">
      <w:start w:val="3"/>
      <w:numFmt w:val="decimal"/>
      <w:lvlText w:val="(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C514FA"/>
    <w:multiLevelType w:val="hybridMultilevel"/>
    <w:tmpl w:val="21DC71C8"/>
    <w:lvl w:ilvl="0" w:tplc="C620659A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(%2)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(%5)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(%6)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(%7)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648516F"/>
    <w:multiLevelType w:val="multilevel"/>
    <w:tmpl w:val="A144537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9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6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2"/>
  </w:num>
  <w:num w:numId="14">
    <w:abstractNumId w:val="1"/>
  </w:num>
  <w:num w:numId="15">
    <w:abstractNumId w:val="3"/>
  </w:num>
  <w:num w:numId="16">
    <w:abstractNumId w:val="5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D07"/>
    <w:rsid w:val="00011C8B"/>
    <w:rsid w:val="00074E11"/>
    <w:rsid w:val="00084862"/>
    <w:rsid w:val="00144AB3"/>
    <w:rsid w:val="004C25A5"/>
    <w:rsid w:val="004E29B3"/>
    <w:rsid w:val="00590D07"/>
    <w:rsid w:val="00784D58"/>
    <w:rsid w:val="008D6863"/>
    <w:rsid w:val="00983556"/>
    <w:rsid w:val="00B86B75"/>
    <w:rsid w:val="00BA4B98"/>
    <w:rsid w:val="00BA52AD"/>
    <w:rsid w:val="00BC48D5"/>
    <w:rsid w:val="00C36279"/>
    <w:rsid w:val="00E315A3"/>
    <w:rsid w:val="00EB786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ACB7C9-D2ED-48CD-9CA1-171F0B356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heading 9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Number 2" w:semiHidden="1" w:unhideWhenUsed="1"/>
    <w:lsdException w:name="List Number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02E3"/>
    <w:pPr>
      <w:spacing w:after="0"/>
      <w:ind w:firstLine="397"/>
      <w:jc w:val="both"/>
    </w:pPr>
    <w:rPr>
      <w:rFonts w:ascii="Calibri" w:hAnsi="Calibri"/>
      <w:lang w:val="pl-PL"/>
    </w:rPr>
  </w:style>
  <w:style w:type="paragraph" w:styleId="Nagwek1">
    <w:name w:val="heading 1"/>
    <w:basedOn w:val="Normalny"/>
    <w:next w:val="Normalny"/>
    <w:uiPriority w:val="9"/>
    <w:qFormat/>
    <w:rsid w:val="00636917"/>
    <w:pPr>
      <w:keepLines/>
      <w:spacing w:before="240" w:after="120"/>
      <w:ind w:firstLine="0"/>
      <w:jc w:val="left"/>
      <w:outlineLvl w:val="0"/>
    </w:pPr>
    <w:rPr>
      <w:rFonts w:eastAsiaTheme="majorEastAsia" w:cstheme="majorBidi"/>
      <w:b/>
      <w:bCs/>
      <w:sz w:val="28"/>
      <w:szCs w:val="36"/>
    </w:rPr>
  </w:style>
  <w:style w:type="paragraph" w:styleId="Nagwek2">
    <w:name w:val="heading 2"/>
    <w:basedOn w:val="Normalny"/>
    <w:next w:val="Normalny"/>
    <w:uiPriority w:val="9"/>
    <w:unhideWhenUsed/>
    <w:qFormat/>
    <w:rsid w:val="00636917"/>
    <w:pPr>
      <w:keepNext/>
      <w:keepLines/>
      <w:spacing w:before="240" w:after="60"/>
      <w:ind w:firstLine="0"/>
      <w:jc w:val="left"/>
      <w:outlineLvl w:val="1"/>
    </w:pPr>
    <w:rPr>
      <w:rFonts w:eastAsiaTheme="majorEastAsia" w:cstheme="majorBidi"/>
      <w:b/>
      <w:bCs/>
      <w:sz w:val="26"/>
    </w:rPr>
  </w:style>
  <w:style w:type="paragraph" w:styleId="Nagwek3">
    <w:name w:val="heading 3"/>
    <w:basedOn w:val="Normalny"/>
    <w:next w:val="Normalny"/>
    <w:uiPriority w:val="9"/>
    <w:unhideWhenUsed/>
    <w:qFormat/>
    <w:rsid w:val="00636917"/>
    <w:pPr>
      <w:keepNext/>
      <w:keepLines/>
      <w:spacing w:before="240" w:after="60"/>
      <w:ind w:left="397" w:firstLine="0"/>
      <w:jc w:val="left"/>
      <w:outlineLvl w:val="2"/>
    </w:pPr>
    <w:rPr>
      <w:rFonts w:eastAsiaTheme="majorEastAsia" w:cstheme="majorBidi"/>
      <w:b/>
      <w:bCs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rsid w:val="00636917"/>
    <w:pPr>
      <w:keepNext/>
      <w:keepLines/>
      <w:spacing w:before="120" w:after="120"/>
      <w:ind w:left="397" w:firstLine="0"/>
      <w:jc w:val="left"/>
      <w:outlineLvl w:val="3"/>
    </w:pPr>
    <w:rPr>
      <w:rFonts w:eastAsiaTheme="majorEastAsia" w:cstheme="majorBidi"/>
      <w:bCs/>
      <w:smallCaps/>
    </w:rPr>
  </w:style>
  <w:style w:type="paragraph" w:styleId="Nagwek5">
    <w:name w:val="heading 5"/>
    <w:basedOn w:val="Normalny"/>
    <w:next w:val="Normalny"/>
    <w:uiPriority w:val="9"/>
    <w:unhideWhenUsed/>
    <w:qFormat/>
    <w:rsid w:val="00636917"/>
    <w:pPr>
      <w:keepNext/>
      <w:keepLines/>
      <w:spacing w:before="120" w:after="120"/>
      <w:ind w:left="397" w:firstLine="0"/>
      <w:jc w:val="left"/>
      <w:outlineLvl w:val="4"/>
    </w:pPr>
    <w:rPr>
      <w:rFonts w:eastAsiaTheme="majorEastAsia" w:cstheme="majorBid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pact">
    <w:name w:val="Compact"/>
    <w:basedOn w:val="Normalny"/>
    <w:qFormat/>
    <w:rsid w:val="007C1813"/>
    <w:pPr>
      <w:spacing w:before="100" w:beforeAutospacing="1" w:after="100" w:afterAutospacing="1"/>
      <w:ind w:firstLine="0"/>
      <w:jc w:val="left"/>
    </w:pPr>
  </w:style>
  <w:style w:type="paragraph" w:styleId="Tytu">
    <w:name w:val="Title"/>
    <w:basedOn w:val="Normalny"/>
    <w:next w:val="Normalny"/>
    <w:qFormat/>
    <w:rsid w:val="00B47C1C"/>
    <w:pPr>
      <w:keepNext/>
      <w:keepLines/>
      <w:spacing w:before="240" w:after="600"/>
      <w:jc w:val="center"/>
    </w:pPr>
    <w:rPr>
      <w:rFonts w:eastAsiaTheme="majorEastAsia" w:cstheme="majorBidi"/>
      <w:b/>
      <w:bCs/>
      <w:sz w:val="32"/>
      <w:szCs w:val="36"/>
    </w:rPr>
  </w:style>
  <w:style w:type="paragraph" w:customStyle="1" w:styleId="Authors">
    <w:name w:val="Authors"/>
    <w:next w:val="Normalny"/>
    <w:qFormat/>
    <w:pPr>
      <w:keepNext/>
      <w:keepLines/>
      <w:jc w:val="center"/>
    </w:pPr>
  </w:style>
  <w:style w:type="paragraph" w:styleId="Data">
    <w:name w:val="Date"/>
    <w:next w:val="Normalny"/>
    <w:link w:val="DataZnak"/>
    <w:uiPriority w:val="99"/>
    <w:qFormat/>
    <w:pPr>
      <w:keepNext/>
      <w:keepLines/>
      <w:jc w:val="center"/>
    </w:pPr>
  </w:style>
  <w:style w:type="paragraph" w:customStyle="1" w:styleId="BlockQuote">
    <w:name w:val="Block Quote"/>
    <w:basedOn w:val="Normalny"/>
    <w:next w:val="Normalny"/>
    <w:uiPriority w:val="9"/>
    <w:unhideWhenUsed/>
    <w:qFormat/>
    <w:rsid w:val="004F1DDD"/>
    <w:pPr>
      <w:spacing w:before="240" w:after="240"/>
      <w:ind w:left="1440" w:right="1440" w:firstLine="0"/>
    </w:pPr>
    <w:rPr>
      <w:rFonts w:eastAsiaTheme="majorEastAsia" w:cstheme="majorBidi"/>
      <w:bCs/>
      <w:szCs w:val="20"/>
    </w:rPr>
  </w:style>
  <w:style w:type="paragraph" w:styleId="Tekstprzypisudolnego">
    <w:name w:val="footnote text"/>
    <w:basedOn w:val="Normalny"/>
    <w:uiPriority w:val="9"/>
    <w:unhideWhenUsed/>
    <w:qFormat/>
    <w:rsid w:val="007C1813"/>
    <w:pPr>
      <w:spacing w:after="120"/>
      <w:ind w:firstLine="0"/>
    </w:pPr>
    <w:rPr>
      <w:sz w:val="20"/>
    </w:rPr>
  </w:style>
  <w:style w:type="paragraph" w:customStyle="1" w:styleId="DefinitionTerm">
    <w:name w:val="Definition Term"/>
    <w:basedOn w:val="Normalny"/>
    <w:next w:val="Definition"/>
    <w:rsid w:val="008A4CDF"/>
    <w:pPr>
      <w:keepNext/>
      <w:keepLines/>
      <w:ind w:firstLine="0"/>
      <w:jc w:val="left"/>
    </w:pPr>
    <w:rPr>
      <w:bCs/>
      <w:caps/>
    </w:rPr>
  </w:style>
  <w:style w:type="paragraph" w:customStyle="1" w:styleId="Definition">
    <w:name w:val="Definition"/>
    <w:basedOn w:val="Normalny"/>
  </w:style>
  <w:style w:type="paragraph" w:styleId="Tekstpodstawowy">
    <w:name w:val="Body Text"/>
    <w:basedOn w:val="Normalny"/>
    <w:link w:val="TekstpodstawowyZnak"/>
    <w:rsid w:val="0082706B"/>
  </w:style>
  <w:style w:type="paragraph" w:customStyle="1" w:styleId="TableCaption">
    <w:name w:val="Table Caption"/>
    <w:basedOn w:val="Normalny"/>
    <w:pPr>
      <w:spacing w:after="120"/>
    </w:pPr>
    <w:rPr>
      <w:i/>
    </w:rPr>
  </w:style>
  <w:style w:type="paragraph" w:customStyle="1" w:styleId="ImageCaption">
    <w:name w:val="Image Caption"/>
    <w:basedOn w:val="Normalny"/>
    <w:link w:val="BodyTextChar"/>
    <w:pPr>
      <w:spacing w:after="120"/>
    </w:pPr>
    <w:rPr>
      <w:i/>
    </w:rPr>
  </w:style>
  <w:style w:type="character" w:customStyle="1" w:styleId="BodyTextChar">
    <w:name w:val="Body Text Char"/>
    <w:basedOn w:val="Domylnaczcionkaakapitu"/>
    <w:link w:val="ImageCaption"/>
  </w:style>
  <w:style w:type="character" w:customStyle="1" w:styleId="VerbatimChar">
    <w:name w:val="Verbatim Char"/>
    <w:basedOn w:val="BodyTextChar"/>
    <w:link w:val="SourceCode"/>
    <w:rsid w:val="00B47C1C"/>
    <w:rPr>
      <w:rFonts w:ascii="Consolas" w:hAnsi="Consolas"/>
      <w:sz w:val="22"/>
    </w:rPr>
  </w:style>
  <w:style w:type="character" w:customStyle="1" w:styleId="FootnoteRef">
    <w:name w:val="Footnote Ref"/>
    <w:basedOn w:val="BodyTextChar"/>
    <w:rPr>
      <w:vertAlign w:val="superscript"/>
    </w:rPr>
  </w:style>
  <w:style w:type="character" w:customStyle="1" w:styleId="Link">
    <w:name w:val="Link"/>
    <w:basedOn w:val="BodyTextChar"/>
    <w:rsid w:val="00B47C1C"/>
    <w:rPr>
      <w:rFonts w:ascii="Calibri" w:hAnsi="Calibri"/>
      <w:color w:val="4F81BD" w:themeColor="accent1"/>
      <w:sz w:val="24"/>
    </w:rPr>
  </w:style>
  <w:style w:type="paragraph" w:customStyle="1" w:styleId="SourceCode">
    <w:name w:val="Source Code"/>
    <w:basedOn w:val="Normalny"/>
    <w:link w:val="VerbatimChar"/>
    <w:rsid w:val="00B47C1C"/>
    <w:pPr>
      <w:wordWrap w:val="0"/>
    </w:pPr>
    <w:rPr>
      <w:rFonts w:ascii="Consolas" w:hAnsi="Consolas"/>
      <w:sz w:val="22"/>
    </w:r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customStyle="1" w:styleId="Bibliografia1">
    <w:name w:val="Bibliografia1"/>
    <w:basedOn w:val="Normalny"/>
    <w:qFormat/>
    <w:rsid w:val="002B5C25"/>
    <w:pPr>
      <w:ind w:left="851" w:hanging="851"/>
    </w:pPr>
  </w:style>
  <w:style w:type="paragraph" w:customStyle="1" w:styleId="Author">
    <w:name w:val="Author"/>
    <w:aliases w:val="Autor"/>
    <w:basedOn w:val="Normalny"/>
    <w:next w:val="Affiliation"/>
    <w:link w:val="AuthorZnak"/>
    <w:rsid w:val="006102E9"/>
    <w:pPr>
      <w:ind w:firstLine="0"/>
      <w:jc w:val="center"/>
    </w:pPr>
    <w:rPr>
      <w:rFonts w:eastAsiaTheme="minorEastAsia" w:cs="Times New Roman"/>
      <w:i/>
    </w:rPr>
  </w:style>
  <w:style w:type="paragraph" w:customStyle="1" w:styleId="Affiliation">
    <w:name w:val="Affiliation"/>
    <w:aliases w:val="Afiliacja"/>
    <w:basedOn w:val="Normalny"/>
    <w:qFormat/>
    <w:rsid w:val="006102E9"/>
    <w:pPr>
      <w:ind w:firstLine="0"/>
      <w:contextualSpacing/>
      <w:jc w:val="center"/>
    </w:pPr>
    <w:rPr>
      <w:rFonts w:eastAsiaTheme="minorEastAsia" w:cs="Times New Roman"/>
      <w:sz w:val="20"/>
    </w:rPr>
  </w:style>
  <w:style w:type="character" w:customStyle="1" w:styleId="AuthorZnak">
    <w:name w:val="Author Znak"/>
    <w:aliases w:val="Autor Znak"/>
    <w:basedOn w:val="Domylnaczcionkaakapitu"/>
    <w:link w:val="Author"/>
    <w:rsid w:val="006102E9"/>
    <w:rPr>
      <w:rFonts w:ascii="Calibri" w:eastAsiaTheme="minorEastAsia" w:hAnsi="Calibri" w:cs="Times New Roman"/>
      <w:i/>
      <w:lang w:val="pl-PL"/>
    </w:rPr>
  </w:style>
  <w:style w:type="paragraph" w:customStyle="1" w:styleId="Abstract">
    <w:name w:val="Abstract"/>
    <w:aliases w:val="Abstrakt"/>
    <w:basedOn w:val="Normalny"/>
    <w:qFormat/>
    <w:rsid w:val="006102E9"/>
    <w:pPr>
      <w:ind w:firstLine="0"/>
    </w:pPr>
    <w:rPr>
      <w:rFonts w:eastAsiaTheme="minorEastAsia" w:cs="Times New Roman"/>
      <w:sz w:val="22"/>
    </w:rPr>
  </w:style>
  <w:style w:type="paragraph" w:customStyle="1" w:styleId="Keywords">
    <w:name w:val="Keywords"/>
    <w:aliases w:val="Słowa kluczowe"/>
    <w:basedOn w:val="Normalny"/>
    <w:qFormat/>
    <w:rsid w:val="006102E9"/>
    <w:pPr>
      <w:spacing w:before="120"/>
      <w:ind w:firstLine="0"/>
    </w:pPr>
    <w:rPr>
      <w:rFonts w:eastAsiaTheme="minorEastAsia" w:cs="Times New Roman"/>
      <w:sz w:val="22"/>
    </w:rPr>
  </w:style>
  <w:style w:type="paragraph" w:customStyle="1" w:styleId="Email">
    <w:name w:val="Email"/>
    <w:basedOn w:val="Affiliation"/>
    <w:qFormat/>
    <w:rsid w:val="006102E9"/>
  </w:style>
  <w:style w:type="character" w:customStyle="1" w:styleId="DataZnak">
    <w:name w:val="Data Znak"/>
    <w:basedOn w:val="Domylnaczcionkaakapitu"/>
    <w:link w:val="Data"/>
    <w:uiPriority w:val="99"/>
    <w:rsid w:val="006102E9"/>
  </w:style>
  <w:style w:type="character" w:customStyle="1" w:styleId="TekstpodstawowyZnak">
    <w:name w:val="Tekst podstawowy Znak"/>
    <w:basedOn w:val="Domylnaczcionkaakapitu"/>
    <w:link w:val="Tekstpodstawowy"/>
    <w:rsid w:val="0082706B"/>
    <w:rPr>
      <w:rFonts w:ascii="Calibri" w:hAnsi="Calibri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iestandardowy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Darek Bobak</cp:lastModifiedBy>
  <cp:revision>6</cp:revision>
  <dcterms:created xsi:type="dcterms:W3CDTF">2016-07-24T15:47:00Z</dcterms:created>
  <dcterms:modified xsi:type="dcterms:W3CDTF">2016-10-27T12:24:00Z</dcterms:modified>
</cp:coreProperties>
</file>